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D0202" w:rsidRPr="00712731" w:rsidTr="002A354A">
        <w:tc>
          <w:tcPr>
            <w:tcW w:w="4077" w:type="dxa"/>
          </w:tcPr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BD0202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BD0202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28.08.2013г.</w:t>
            </w:r>
            <w:r w:rsidRPr="00712731">
              <w:rPr>
                <w:sz w:val="28"/>
                <w:szCs w:val="28"/>
              </w:rPr>
              <w:t xml:space="preserve"> </w:t>
            </w:r>
          </w:p>
          <w:p w:rsidR="00BD0202" w:rsidRPr="00712731" w:rsidRDefault="00BD0202" w:rsidP="002A354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Директор МБОУ « Михайловская РВ(с)ОШ» ____________В.А. Шкарупелова  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№66  от 03 .09.2013г.</w:t>
            </w:r>
          </w:p>
          <w:p w:rsidR="00BD0202" w:rsidRPr="00712731" w:rsidRDefault="00BD0202" w:rsidP="002A354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D0202" w:rsidRDefault="00BD0202" w:rsidP="00BD0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78D" w:rsidRDefault="00A8478D" w:rsidP="00A847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Положение</w:t>
      </w:r>
    </w:p>
    <w:p w:rsidR="00BD0202" w:rsidRPr="00417383" w:rsidRDefault="00A8478D" w:rsidP="00A847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 поряд</w:t>
      </w:r>
      <w:r w:rsidR="00BD0202"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е </w:t>
      </w:r>
      <w:r w:rsidR="00BD0202"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обучения </w:t>
      </w:r>
    </w:p>
    <w:p w:rsidR="00BD0202" w:rsidRPr="00417383" w:rsidRDefault="00BD0202" w:rsidP="00BD020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 индивидуальному учебному плану</w:t>
      </w:r>
    </w:p>
    <w:p w:rsidR="00BD0202" w:rsidRPr="00417383" w:rsidRDefault="00BD0202" w:rsidP="00BD0202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417383">
        <w:rPr>
          <w:rFonts w:asciiTheme="majorBidi" w:hAnsiTheme="majorBidi" w:cstheme="majorBidi"/>
          <w:b/>
          <w:bCs/>
          <w:sz w:val="28"/>
          <w:szCs w:val="28"/>
        </w:rPr>
        <w:t>МБОУ «Михайловская РВ(с)ОШ»</w:t>
      </w:r>
    </w:p>
    <w:p w:rsidR="00BD0202" w:rsidRPr="00417383" w:rsidRDefault="00BD0202" w:rsidP="00BD020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BD0202" w:rsidRPr="00417383" w:rsidRDefault="00BD0202" w:rsidP="00BD0202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 Общие положения</w:t>
      </w:r>
    </w:p>
    <w:p w:rsidR="00BD0202" w:rsidRPr="007743C9" w:rsidRDefault="00BD0202" w:rsidP="00BD020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 Настоящий порядок устанавливает правила обучения по индивидуальному учебному плану в муниципальном бюджетном вечернем (сменном)  общеобразовательном учреждении « Михайловская районная вечерняя(сменная) общеобразовательная школа»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2. 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3.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r:id="rId5" w:anchor="_ftn2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[2]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Индивидуальный учебный план разрабатывается для отдельного обучающегося или группы обучающихся на основе учебного плана Учреждения.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Учреждения.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Индивидуальный учебный план, за исключением индивидуального учебного плана, предусматривающего ускоренное обучение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может быть предоставлен с 5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класса.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 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</w:t>
      </w:r>
      <w:hyperlink r:id="rId6" w:anchor="_ftn3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[3]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65491F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 Индивидуальные учебные планы могут быть предоставлены, прежде всего, одаренным обучающимся  и обучающимся  с ограниченными возможностями здоровь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я</w:t>
      </w:r>
      <w:hyperlink r:id="rId7" w:anchor="_ftn4" w:history="1">
        <w:r w:rsidRPr="0065491F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[4</w:t>
        </w:r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]</w:t>
        </w:r>
      </w:hyperlink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  <w:hyperlink r:id="rId8" w:anchor="_ftn5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[5]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65491F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Индивидуальные учебные планы разрабатываются в соответствии со спецификой и возможностями учреждения</w:t>
      </w:r>
      <w:hyperlink r:id="rId9" w:anchor="_ftn6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[6]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Индивидуальные учебные планы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основного общего образования разрабатываются учреждением с участием обучающихся. 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Индивидуальные учебные планы среднего общего образования разрабатываются обучающимися совместно с педагогическими работниками учреждения.</w:t>
      </w:r>
    </w:p>
    <w:p w:rsidR="00BD0202" w:rsidRPr="00563099" w:rsidRDefault="00BD0202" w:rsidP="005630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 Обучающиеся обязаны выполнять индивидуальный учебный план, в том числе посещать предусмотренные индивидуальным учебным планом учебные занятия</w:t>
      </w:r>
      <w:hyperlink r:id="rId10" w:anchor="_ftn8" w:history="1">
        <w:r w:rsidRPr="0056309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[8]</w:t>
        </w:r>
      </w:hyperlink>
      <w:r w:rsidRP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Ознакомление обучающихся  с настоящим Порядком, в том числе через информационные системы общего пользования, осуществляется при приеме учащихся  в Учреждение.</w:t>
      </w:r>
    </w:p>
    <w:p w:rsidR="00BD0202" w:rsidRPr="007743C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О правилах обучения по индивидуальному учебному плану, установленных настоящим Порядком, учреждение ин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формирует также обучающихся 9-12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классов.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Перевод на обучение по индивидуальному учебному плану осуществляется по заявлению  обучающегося;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 обучающегося.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заявлении должен быть указан срок, на который обучающемуся предоставляется индивидуальный учебный план, а также могут содержаться пожелания обучающегося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 Заявления о переводе на обучение по индивидуальному учебному плану принимаются в течение учебного года до 15 мая.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 Обучение по индивидуальному учебному плану начинается, как правило, с начала учебного года.</w:t>
      </w:r>
    </w:p>
    <w:p w:rsidR="00BD0202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> Перевод на обучение по индивидуальному учебному плану оформляется приказом директора Учреждения.</w:t>
      </w:r>
    </w:p>
    <w:p w:rsidR="00BD0202" w:rsidRPr="006431E9" w:rsidRDefault="00BD0202" w:rsidP="00BD02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Индивидуальный учебный план утверждается решением педагогического совета Учреждения.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2</w:t>
      </w:r>
      <w:r w:rsidRPr="007743C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Требования к индивидуальному учебному плану основного общего образования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1. 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-увеличение учебных часов, отведённых на изучение отдельных предметов обязательной части;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2.    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-филология (русский язык,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литература,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иностранный язык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-общественно-научные предметы (история, обществознание, география);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-математика и информатика (математика,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информатика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ИКТ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);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-естественнонаучные предметы (физика, биология, химия);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-искусство (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ИЗО и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музыка);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-технология (технология);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-физическая культура и основы безопасности жизнедеятельности (физическая культура, основы безопасности жизнедеятельности).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3.  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Нормативный срок освоения образовательной программы основного общего образования составляет 5 лет. Индивидуальный учебный план может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3</w:t>
      </w:r>
      <w:r w:rsidRPr="007743C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 Требования к индивидуальному учебному плану среднего общего образования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1.   Обязательными для включения в индивидуальный учебный план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безопасности жизнедеятельности", а также интегрированные учебные предметы "Обществознание (включая экономику и право)" и "Естествознание".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Остальные учебные предметы на базовом уровне включаются в индивидуальный учебный план по выбору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2.   Для составления индивидуального учебного плана следует:</w:t>
      </w:r>
    </w:p>
    <w:p w:rsidR="00BD0202" w:rsidRPr="007743C9" w:rsidRDefault="00BD0202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а) включить в учебный план обязательные учебные предметы на базовом уровне (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федерального компонента);</w:t>
      </w:r>
    </w:p>
    <w:p w:rsidR="00BD0202" w:rsidRPr="007743C9" w:rsidRDefault="00091F6B" w:rsidP="0056309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б</w:t>
      </w:r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) составление учебного плана завершается формированием компонента образовательного учреждения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Часы, отведенные на компонент образовательного учреждения, используются для: преподавания учебных предметов, предлагаемых образовательным учреждением; проведения учебных практик и исследовательской деятельности; осуществления образовательных проектов и т.п. Их также можно использовать для увеличения количества часов, отведенных на преподавание базовых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учебных предметов федерального компонента</w:t>
      </w:r>
      <w:hyperlink r:id="rId11" w:anchor="_ftn13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[13]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4.   Нормативный срок освоения образовательной программы среднего общего образования – 2-3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года.</w:t>
      </w:r>
    </w:p>
    <w:p w:rsidR="00BD0202" w:rsidRPr="007743C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Учреждение осуществляет контроль з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 освоением общеобразовательных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программ учащимися, перешедшими на обучение по индивидуальному учебному плану.</w:t>
      </w:r>
    </w:p>
    <w:p w:rsidR="00BD0202" w:rsidRPr="007743C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промежуточно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й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аттестации обучающихся учреждения.</w:t>
      </w:r>
    </w:p>
    <w:p w:rsidR="00BD0202" w:rsidRPr="00141D8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FF0000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 Государственная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итоговая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аттестация обучающихся, переведенных на обучение по индивидуальному учебному плану, осуществляется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К государственной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(итоговой)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r:id="rId12" w:anchor="_ftn14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[14]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</w:t>
      </w:r>
      <w:hyperlink r:id="rId13" w:anchor="_ftn15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[15]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BD02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BD0202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Pr="007743C9" w:rsidRDefault="00BD0202" w:rsidP="00BD0202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4" w:anchor="_ftnref2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[2]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п.23 ст.2 ФЗ «Об образовании в РФ»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5" w:anchor="_ftnref3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[3]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br w:type="textWrapping" w:clear="all"/>
        <w:t>                 п.22 ст.2 ФЗ «Об образовании в РФ»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6" w:anchor="_ftnref4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[4]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ФГОС начального общего образования, п. 19.3; ФГОС основного общего образования, п. 18.3.1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7" w:anchor="_ftnref5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[5]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ч.9 ст.58 ФЗ «Об образовании в РФ»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8" w:anchor="_ftnref6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[6]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ФГОС, п.18.3.1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9" w:anchor="_ftnref8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[8]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п.1 ч.1. ст.43 ФЗ «Об образовании в РФ»</w:t>
      </w:r>
    </w:p>
    <w:p w:rsidR="00BD0202" w:rsidRPr="007743C9" w:rsidRDefault="00BD0202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hyperlink r:id="rId20" w:anchor="_ftnref13" w:history="1">
        <w:r w:rsidRPr="007743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[13]</w:t>
        </w:r>
      </w:hyperlink>
      <w:r w:rsidRPr="0077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Приказ Минобразования РФ от 09.03.2004 N 1312 (ред. от 01.02.2012) "Об утверждении федерального базисного учебного плана…», </w:t>
      </w:r>
      <w:proofErr w:type="spellStart"/>
      <w:r w:rsidRPr="007743C9">
        <w:rPr>
          <w:rFonts w:ascii="Times New Roman" w:eastAsia="Times New Roman" w:hAnsi="Times New Roman" w:cs="Times New Roman"/>
          <w:sz w:val="24"/>
          <w:szCs w:val="24"/>
          <w:lang w:eastAsia="ru-RU"/>
        </w:rPr>
        <w:t>ч.II</w:t>
      </w:r>
      <w:proofErr w:type="spellEnd"/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_ftnref14" w:history="1">
        <w:r w:rsidR="00BD0202" w:rsidRPr="007743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[14]</w:t>
        </w:r>
      </w:hyperlink>
      <w:r w:rsidR="00BD0202" w:rsidRPr="007743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ч.6 ст.59 ФЗ «Об образовании в РФ»</w:t>
      </w:r>
    </w:p>
    <w:p w:rsidR="00BD0202" w:rsidRPr="007743C9" w:rsidRDefault="00A13CEA" w:rsidP="00BD0202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_ftnref15" w:history="1">
        <w:r w:rsidR="00BD0202" w:rsidRPr="007743C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[15]</w:t>
        </w:r>
      </w:hyperlink>
      <w:r w:rsidR="00BD0202" w:rsidRPr="007743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ФГОС среднего (полного) общего образования, п.23</w:t>
      </w:r>
    </w:p>
    <w:p w:rsidR="00BD0202" w:rsidRDefault="00BD0202" w:rsidP="00BD0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58" w:rsidRDefault="004C3A58"/>
    <w:sectPr w:rsidR="004C3A58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48B"/>
    <w:multiLevelType w:val="multilevel"/>
    <w:tmpl w:val="EC74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444D1"/>
    <w:multiLevelType w:val="multilevel"/>
    <w:tmpl w:val="AB2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202"/>
    <w:rsid w:val="000458EE"/>
    <w:rsid w:val="000605D0"/>
    <w:rsid w:val="000706AE"/>
    <w:rsid w:val="00091F6B"/>
    <w:rsid w:val="00151161"/>
    <w:rsid w:val="002B72D1"/>
    <w:rsid w:val="002F3DB9"/>
    <w:rsid w:val="00466861"/>
    <w:rsid w:val="004C3A58"/>
    <w:rsid w:val="00563099"/>
    <w:rsid w:val="005B5B7A"/>
    <w:rsid w:val="00633C22"/>
    <w:rsid w:val="006B1B20"/>
    <w:rsid w:val="006D3F35"/>
    <w:rsid w:val="007E42ED"/>
    <w:rsid w:val="00A04370"/>
    <w:rsid w:val="00A13CEA"/>
    <w:rsid w:val="00A8478D"/>
    <w:rsid w:val="00BD0202"/>
    <w:rsid w:val="00C9336D"/>
    <w:rsid w:val="00D909B6"/>
    <w:rsid w:val="00E3792D"/>
    <w:rsid w:val="00E745D2"/>
    <w:rsid w:val="00E83D77"/>
    <w:rsid w:val="00FA1C6C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0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0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3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2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0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1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9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4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2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</cp:lastModifiedBy>
  <cp:revision>3</cp:revision>
  <cp:lastPrinted>2014-10-29T06:50:00Z</cp:lastPrinted>
  <dcterms:created xsi:type="dcterms:W3CDTF">2014-10-29T05:42:00Z</dcterms:created>
  <dcterms:modified xsi:type="dcterms:W3CDTF">2014-11-11T15:39:00Z</dcterms:modified>
</cp:coreProperties>
</file>